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Liberation Sans" w:hAnsi="Liberation Sans" w:cs="Liberation Sans"/>
          <w:color w:val="262633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262633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262633"/>
          <w:sz w:val="24"/>
          <w:szCs w:val="24"/>
        </w:rPr>
        <w:t xml:space="preserve">Введение в язык Паскаль. Абрамов Трифонов Трифонова.pdf</w:t>
      </w:r>
      <w:r>
        <w:rPr>
          <w:rFonts w:ascii="Liberation Sans" w:hAnsi="Liberation Sans" w:eastAsia="Liberation Sans" w:cs="Liberation Sans"/>
          <w:color w:val="262633"/>
          <w:sz w:val="24"/>
          <w:szCs w:val="24"/>
          <w:highlight w:val="none"/>
        </w:rPr>
        <w:t xml:space="preserve"> – книга, с которой можно копировать текст, но часть распознана неправильно (пример: на стр. 12 неправильно распознаны картинки)</w:t>
      </w:r>
      <w:r>
        <w:rPr>
          <w:rFonts w:ascii="Liberation Sans" w:hAnsi="Liberation Sans" w:eastAsia="Liberation Sans" w:cs="Liberation Sans"/>
          <w:color w:val="262633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262633"/>
          <w:sz w:val="24"/>
          <w:szCs w:val="24"/>
          <w:highlight w:val="none"/>
        </w:rPr>
      </w:r>
    </w:p>
    <w:p>
      <w:pPr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color w:val="262633"/>
          <w:sz w:val="24"/>
          <w:szCs w:val="24"/>
        </w:rPr>
        <w:t xml:space="preserve">Введение в язык Паскаль. Абрамов Трифонов Трифонова 2021 год.pdf</w:t>
      </w:r>
      <w:r>
        <w:rPr>
          <w:rFonts w:ascii="Liberation Sans" w:hAnsi="Liberation Sans" w:cs="Liberation Sans"/>
          <w:sz w:val="24"/>
          <w:szCs w:val="24"/>
        </w:rPr>
        <w:t xml:space="preserve"> - </w:t>
      </w:r>
      <w:r>
        <w:rPr>
          <w:rFonts w:ascii="Liberation Sans" w:hAnsi="Liberation Sans" w:cs="Liberation Sans"/>
          <w:sz w:val="24"/>
          <w:szCs w:val="24"/>
        </w:rPr>
        <w:t xml:space="preserve">просто скан книги 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1</cp:revision>
  <dcterms:modified xsi:type="dcterms:W3CDTF">2022-11-04T10:27:05Z</dcterms:modified>
</cp:coreProperties>
</file>